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8FD" w:rsidRPr="002C536B" w:rsidRDefault="007828FD" w:rsidP="007828FD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7828FD" w:rsidRPr="002C536B" w:rsidRDefault="007828FD" w:rsidP="007828FD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11.05. 2020 – 15.05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7828FD" w:rsidRPr="002C536B" w:rsidRDefault="007828FD" w:rsidP="007828FD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7828FD" w:rsidRPr="002C536B" w:rsidRDefault="007828FD" w:rsidP="007828FD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7828FD" w:rsidRPr="002C536B" w:rsidRDefault="007828FD" w:rsidP="007828FD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emat:: Turystyczne atrakcje Czech i Słowacji</w:t>
      </w:r>
      <w:bookmarkStart w:id="0" w:name="_GoBack"/>
      <w:bookmarkEnd w:id="0"/>
    </w:p>
    <w:p w:rsidR="007828FD" w:rsidRDefault="007828FD" w:rsidP="007828FD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poniższym linku.</w:t>
      </w:r>
    </w:p>
    <w:p w:rsidR="007828FD" w:rsidRPr="00BB1B20" w:rsidRDefault="00FD2E4D" w:rsidP="007828FD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hyperlink r:id="rId6" w:history="1">
        <w:r w:rsidR="007828FD" w:rsidRPr="00BB1B20">
          <w:rPr>
            <w:color w:val="0000FF"/>
            <w:sz w:val="24"/>
            <w:szCs w:val="24"/>
            <w:u w:val="single"/>
          </w:rPr>
          <w:t>https://www.youtube.com/watch?v=Ja4PX6o6JM4</w:t>
        </w:r>
      </w:hyperlink>
    </w:p>
    <w:p w:rsidR="007828FD" w:rsidRDefault="007828FD" w:rsidP="007828FD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Przeczytaj temat w podręczniku str. 138– 144.</w:t>
      </w:r>
    </w:p>
    <w:p w:rsidR="007828FD" w:rsidRDefault="007828FD" w:rsidP="007828FD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Uzupełnij ćwiczeni</w:t>
      </w:r>
      <w:r w:rsidR="00B01699">
        <w:rPr>
          <w:rFonts w:cstheme="minorHAnsi"/>
          <w:b/>
          <w:sz w:val="28"/>
          <w:szCs w:val="28"/>
        </w:rPr>
        <w:t>a w zeszycie ćwiczeń – ćw. 1 - 2</w:t>
      </w:r>
      <w:r>
        <w:rPr>
          <w:rFonts w:cstheme="minorHAnsi"/>
          <w:b/>
          <w:sz w:val="28"/>
          <w:szCs w:val="28"/>
        </w:rPr>
        <w:t xml:space="preserve"> str. 85/86</w:t>
      </w:r>
    </w:p>
    <w:p w:rsidR="007828FD" w:rsidRDefault="007828FD" w:rsidP="007828FD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</w:p>
    <w:p w:rsidR="007828FD" w:rsidRPr="00F26D6D" w:rsidRDefault="007828FD" w:rsidP="007828FD">
      <w:pPr>
        <w:pStyle w:val="Akapitzlist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F26D6D">
        <w:rPr>
          <w:b/>
          <w:sz w:val="28"/>
          <w:szCs w:val="28"/>
          <w:u w:val="single"/>
        </w:rPr>
        <w:t xml:space="preserve">Praca dla chętnych </w:t>
      </w:r>
    </w:p>
    <w:p w:rsidR="007828FD" w:rsidRDefault="007828FD" w:rsidP="007828FD">
      <w:pPr>
        <w:pStyle w:val="Akapitzlist"/>
        <w:rPr>
          <w:b/>
          <w:sz w:val="28"/>
          <w:szCs w:val="28"/>
        </w:rPr>
      </w:pPr>
      <w:r w:rsidRPr="00F26D6D">
        <w:rPr>
          <w:b/>
          <w:sz w:val="28"/>
          <w:szCs w:val="28"/>
        </w:rPr>
        <w:t xml:space="preserve">Uzupełnij kartę pracy.  </w:t>
      </w:r>
    </w:p>
    <w:p w:rsidR="007828FD" w:rsidRPr="00F26D6D" w:rsidRDefault="007828FD" w:rsidP="007828FD">
      <w:pPr>
        <w:pStyle w:val="Akapitzlist"/>
        <w:rPr>
          <w:b/>
          <w:sz w:val="28"/>
          <w:szCs w:val="28"/>
        </w:rPr>
      </w:pPr>
      <w:r w:rsidRPr="00F26D6D">
        <w:rPr>
          <w:rFonts w:cstheme="minorHAnsi"/>
          <w:b/>
          <w:i/>
          <w:sz w:val="28"/>
          <w:szCs w:val="28"/>
        </w:rPr>
        <w:t xml:space="preserve">Praca dostępna </w:t>
      </w:r>
      <w:r>
        <w:rPr>
          <w:rFonts w:cstheme="minorHAnsi"/>
          <w:b/>
          <w:i/>
          <w:sz w:val="28"/>
          <w:szCs w:val="28"/>
        </w:rPr>
        <w:t xml:space="preserve">na platformie Microsoft </w:t>
      </w:r>
      <w:proofErr w:type="spellStart"/>
      <w:r>
        <w:rPr>
          <w:rFonts w:cstheme="minorHAnsi"/>
          <w:b/>
          <w:i/>
          <w:sz w:val="28"/>
          <w:szCs w:val="28"/>
        </w:rPr>
        <w:t>Teams</w:t>
      </w:r>
      <w:proofErr w:type="spellEnd"/>
      <w:r w:rsidRPr="00F26D6D">
        <w:rPr>
          <w:rFonts w:cstheme="minorHAnsi"/>
          <w:b/>
          <w:i/>
          <w:sz w:val="28"/>
          <w:szCs w:val="28"/>
        </w:rPr>
        <w:t xml:space="preserve"> </w:t>
      </w:r>
      <w:r w:rsidRPr="00F26D6D">
        <w:rPr>
          <w:rFonts w:cstheme="minorHAnsi"/>
          <w:b/>
          <w:i/>
          <w:color w:val="FF0000"/>
          <w:sz w:val="28"/>
          <w:szCs w:val="28"/>
        </w:rPr>
        <w:t xml:space="preserve">od 13.05 </w:t>
      </w:r>
      <w:r w:rsidRPr="00F26D6D">
        <w:rPr>
          <w:rFonts w:cstheme="minorHAnsi"/>
          <w:b/>
          <w:i/>
          <w:sz w:val="28"/>
          <w:szCs w:val="28"/>
        </w:rPr>
        <w:t>jeżeli nie masz dostępu do platformy możesz przesłać na adres: renata.krzyszton@onet.pl).</w:t>
      </w:r>
    </w:p>
    <w:p w:rsidR="007828FD" w:rsidRPr="00F26D6D" w:rsidRDefault="007828FD" w:rsidP="007828FD">
      <w:pPr>
        <w:spacing w:line="360" w:lineRule="auto"/>
        <w:rPr>
          <w:rFonts w:cstheme="minorHAnsi"/>
          <w:b/>
          <w:sz w:val="28"/>
          <w:szCs w:val="28"/>
        </w:rPr>
      </w:pPr>
    </w:p>
    <w:p w:rsidR="007828FD" w:rsidRDefault="007828FD" w:rsidP="007828FD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7828FD" w:rsidRDefault="007828FD" w:rsidP="007828FD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7828FD" w:rsidRDefault="007828FD" w:rsidP="007828FD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7828FD" w:rsidRDefault="007828FD" w:rsidP="007828FD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7828FD" w:rsidRDefault="007828FD" w:rsidP="007828FD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7828FD" w:rsidRDefault="007828FD" w:rsidP="007828FD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7828FD" w:rsidRDefault="007828FD" w:rsidP="007828FD">
      <w:pPr>
        <w:spacing w:after="160" w:line="259" w:lineRule="auto"/>
        <w:rPr>
          <w:rFonts w:eastAsia="Times New Roman" w:cstheme="minorHAnsi"/>
          <w:b/>
          <w:i/>
          <w:color w:val="FF0000"/>
          <w:sz w:val="28"/>
          <w:szCs w:val="28"/>
          <w:lang w:eastAsia="pl-PL"/>
        </w:rPr>
      </w:pPr>
    </w:p>
    <w:p w:rsidR="007828FD" w:rsidRPr="00F26D6D" w:rsidRDefault="007828FD" w:rsidP="007828FD">
      <w:pPr>
        <w:spacing w:after="160" w:line="259" w:lineRule="auto"/>
        <w:rPr>
          <w:rFonts w:ascii="Arial" w:hAnsi="Arial" w:cs="Arial"/>
          <w:b/>
          <w:bCs/>
          <w:i/>
        </w:rPr>
      </w:pPr>
      <w:r w:rsidRPr="00F26D6D">
        <w:rPr>
          <w:rFonts w:ascii="Arial" w:hAnsi="Arial" w:cs="Arial"/>
          <w:b/>
          <w:bCs/>
          <w:i/>
        </w:rPr>
        <w:t>PRACA DLA CHĘTNYCH</w:t>
      </w:r>
    </w:p>
    <w:p w:rsidR="007828FD" w:rsidRPr="00F26D6D" w:rsidRDefault="007828FD" w:rsidP="007828FD">
      <w:pPr>
        <w:spacing w:after="160" w:line="259" w:lineRule="auto"/>
        <w:rPr>
          <w:rFonts w:ascii="Arial" w:hAnsi="Arial" w:cs="Arial"/>
          <w:b/>
          <w:bCs/>
          <w:sz w:val="32"/>
          <w:szCs w:val="32"/>
        </w:rPr>
      </w:pPr>
      <w:r w:rsidRPr="00F26D6D">
        <w:rPr>
          <w:rFonts w:ascii="Arial" w:hAnsi="Arial" w:cs="Arial"/>
          <w:b/>
          <w:bCs/>
          <w:sz w:val="32"/>
          <w:szCs w:val="32"/>
        </w:rPr>
        <w:lastRenderedPageBreak/>
        <w:t xml:space="preserve">Turystyczne atrakcje Czech i Słowacji </w:t>
      </w:r>
    </w:p>
    <w:p w:rsidR="007828FD" w:rsidRPr="00F26D6D" w:rsidRDefault="007828FD" w:rsidP="007828FD">
      <w:pPr>
        <w:spacing w:after="160" w:line="259" w:lineRule="auto"/>
        <w:rPr>
          <w:rFonts w:ascii="Dutch801EU-Bold" w:hAnsi="Dutch801EU-Bold" w:cs="Dutch801EU-Bold"/>
          <w:b/>
          <w:bCs/>
          <w:color w:val="5AC000"/>
          <w:sz w:val="28"/>
          <w:szCs w:val="28"/>
        </w:rPr>
      </w:pPr>
    </w:p>
    <w:p w:rsidR="007828FD" w:rsidRPr="00F26D6D" w:rsidRDefault="007828FD" w:rsidP="007828FD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F26D6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26D6D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. </w:t>
      </w:r>
      <w:r w:rsidRPr="00F26D6D">
        <w:rPr>
          <w:rFonts w:ascii="Times New Roman" w:hAnsi="Times New Roman" w:cs="Times New Roman"/>
          <w:color w:val="000000"/>
          <w:sz w:val="28"/>
          <w:szCs w:val="28"/>
        </w:rPr>
        <w:t xml:space="preserve">Ustal, którego kraju dotyczą poniższe opisy. Zaznacz literę we właściwej kolumnie. Niektóre opisy dotyczą obu krajów. Zaznaczone litery, odczytane </w:t>
      </w:r>
    </w:p>
    <w:p w:rsidR="007828FD" w:rsidRPr="00F26D6D" w:rsidRDefault="007828FD" w:rsidP="007828FD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F26D6D">
        <w:rPr>
          <w:rFonts w:ascii="Times New Roman" w:hAnsi="Times New Roman" w:cs="Times New Roman"/>
          <w:color w:val="000000"/>
          <w:sz w:val="28"/>
          <w:szCs w:val="28"/>
        </w:rPr>
        <w:t>z góry na dół, utworzą hasło.</w:t>
      </w:r>
    </w:p>
    <w:p w:rsidR="007828FD" w:rsidRPr="00F26D6D" w:rsidRDefault="007828FD" w:rsidP="007828F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Y="38"/>
        <w:tblW w:w="8900" w:type="dxa"/>
        <w:tblLook w:val="04A0" w:firstRow="1" w:lastRow="0" w:firstColumn="1" w:lastColumn="0" w:noHBand="0" w:noVBand="1"/>
      </w:tblPr>
      <w:tblGrid>
        <w:gridCol w:w="560"/>
        <w:gridCol w:w="6019"/>
        <w:gridCol w:w="1074"/>
        <w:gridCol w:w="1247"/>
      </w:tblGrid>
      <w:tr w:rsidR="007828FD" w:rsidRPr="00F26D6D" w:rsidTr="0020234C">
        <w:trPr>
          <w:trHeight w:val="397"/>
        </w:trPr>
        <w:tc>
          <w:tcPr>
            <w:tcW w:w="510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cs="Humanst521EU-Bold"/>
                <w:b/>
                <w:bCs/>
                <w:sz w:val="28"/>
                <w:szCs w:val="28"/>
              </w:rPr>
            </w:pPr>
            <w:r w:rsidRPr="00F26D6D">
              <w:rPr>
                <w:rFonts w:cs="Humanst521EU-Bold"/>
                <w:b/>
                <w:bCs/>
                <w:sz w:val="28"/>
                <w:szCs w:val="28"/>
              </w:rPr>
              <w:t>Lp.</w:t>
            </w:r>
          </w:p>
        </w:tc>
        <w:tc>
          <w:tcPr>
            <w:tcW w:w="6236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cs="Humanst521EU-Bold"/>
                <w:b/>
                <w:bCs/>
                <w:sz w:val="28"/>
                <w:szCs w:val="28"/>
              </w:rPr>
            </w:pPr>
            <w:r w:rsidRPr="00F26D6D">
              <w:rPr>
                <w:rFonts w:cs="Humanst521EU-Bold"/>
                <w:b/>
                <w:bCs/>
                <w:sz w:val="28"/>
                <w:szCs w:val="28"/>
              </w:rPr>
              <w:t>Który kraj opisano w poniższych zdaniach?</w:t>
            </w:r>
          </w:p>
        </w:tc>
        <w:tc>
          <w:tcPr>
            <w:tcW w:w="1077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cs="Humanst521EU-Bold"/>
                <w:b/>
                <w:bCs/>
                <w:sz w:val="28"/>
                <w:szCs w:val="28"/>
              </w:rPr>
            </w:pPr>
            <w:r w:rsidRPr="00F26D6D">
              <w:rPr>
                <w:rFonts w:cs="Humanst521EU-Bold"/>
                <w:b/>
                <w:bCs/>
                <w:sz w:val="28"/>
                <w:szCs w:val="28"/>
              </w:rPr>
              <w:t>Czechy</w:t>
            </w:r>
          </w:p>
        </w:tc>
        <w:tc>
          <w:tcPr>
            <w:tcW w:w="1077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cs="Humanst521EU-Bold"/>
                <w:b/>
                <w:bCs/>
                <w:sz w:val="28"/>
                <w:szCs w:val="28"/>
              </w:rPr>
            </w:pPr>
            <w:r w:rsidRPr="00F26D6D">
              <w:rPr>
                <w:rFonts w:cs="Humanst521EU-Bold"/>
                <w:b/>
                <w:bCs/>
                <w:sz w:val="28"/>
                <w:szCs w:val="28"/>
              </w:rPr>
              <w:t>Słowacja</w:t>
            </w:r>
          </w:p>
        </w:tc>
      </w:tr>
      <w:tr w:rsidR="007828FD" w:rsidRPr="00F26D6D" w:rsidTr="0020234C">
        <w:trPr>
          <w:trHeight w:val="397"/>
        </w:trPr>
        <w:tc>
          <w:tcPr>
            <w:tcW w:w="510" w:type="dxa"/>
            <w:tcBorders>
              <w:top w:val="single" w:sz="12" w:space="0" w:color="FFC000"/>
            </w:tcBorders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236" w:type="dxa"/>
            <w:tcBorders>
              <w:top w:val="single" w:sz="12" w:space="0" w:color="FFC000"/>
            </w:tcBorders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Na północy tego kraju leżą Sudety, a na południu – Szumawa.</w:t>
            </w:r>
          </w:p>
        </w:tc>
        <w:tc>
          <w:tcPr>
            <w:tcW w:w="1077" w:type="dxa"/>
            <w:tcBorders>
              <w:top w:val="single" w:sz="12" w:space="0" w:color="FFC000"/>
            </w:tcBorders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T</w:t>
            </w:r>
          </w:p>
        </w:tc>
        <w:tc>
          <w:tcPr>
            <w:tcW w:w="1077" w:type="dxa"/>
            <w:tcBorders>
              <w:top w:val="single" w:sz="12" w:space="0" w:color="FFC000"/>
            </w:tcBorders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A</w:t>
            </w:r>
          </w:p>
        </w:tc>
      </w:tr>
      <w:tr w:rsidR="007828FD" w:rsidRPr="00F26D6D" w:rsidTr="0020234C">
        <w:trPr>
          <w:trHeight w:val="397"/>
        </w:trPr>
        <w:tc>
          <w:tcPr>
            <w:tcW w:w="510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236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Walutą tego kraju jest euro.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J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U</w:t>
            </w:r>
          </w:p>
        </w:tc>
      </w:tr>
      <w:tr w:rsidR="007828FD" w:rsidRPr="00F26D6D" w:rsidTr="0020234C">
        <w:trPr>
          <w:trHeight w:val="397"/>
        </w:trPr>
        <w:tc>
          <w:tcPr>
            <w:tcW w:w="510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236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Nie ma dostępu do morza.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R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Y</w:t>
            </w:r>
          </w:p>
        </w:tc>
      </w:tr>
      <w:tr w:rsidR="007828FD" w:rsidRPr="00F26D6D" w:rsidTr="0020234C">
        <w:trPr>
          <w:trHeight w:val="397"/>
        </w:trPr>
        <w:tc>
          <w:tcPr>
            <w:tcW w:w="510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  <w:tc>
          <w:tcPr>
            <w:tcW w:w="6236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Stolicą tego kraju jest Bratysława.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C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S</w:t>
            </w:r>
          </w:p>
        </w:tc>
      </w:tr>
      <w:tr w:rsidR="007828FD" w:rsidRPr="00F26D6D" w:rsidTr="0020234C">
        <w:trPr>
          <w:trHeight w:val="397"/>
        </w:trPr>
        <w:tc>
          <w:tcPr>
            <w:tcW w:w="510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5</w:t>
            </w:r>
          </w:p>
        </w:tc>
        <w:tc>
          <w:tcPr>
            <w:tcW w:w="6236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Stolica tego kraju to Praga.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T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A</w:t>
            </w:r>
          </w:p>
        </w:tc>
      </w:tr>
      <w:tr w:rsidR="007828FD" w:rsidRPr="00F26D6D" w:rsidTr="0020234C">
        <w:trPr>
          <w:trHeight w:val="397"/>
        </w:trPr>
        <w:tc>
          <w:tcPr>
            <w:tcW w:w="510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6</w:t>
            </w:r>
          </w:p>
        </w:tc>
        <w:tc>
          <w:tcPr>
            <w:tcW w:w="6236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Jest to kraj o niewielkiej liczbie ludności i niskim przyroście naturalnym.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Y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K</w:t>
            </w:r>
          </w:p>
        </w:tc>
      </w:tr>
      <w:tr w:rsidR="007828FD" w:rsidRPr="00F26D6D" w:rsidTr="0020234C">
        <w:trPr>
          <w:trHeight w:val="397"/>
        </w:trPr>
        <w:tc>
          <w:tcPr>
            <w:tcW w:w="510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7</w:t>
            </w:r>
          </w:p>
        </w:tc>
        <w:tc>
          <w:tcPr>
            <w:tcW w:w="6236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Panuje tam klimat umiarkowany ciepły przejściowy oraz kontynentalny.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A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W</w:t>
            </w:r>
          </w:p>
        </w:tc>
      </w:tr>
      <w:tr w:rsidR="007828FD" w:rsidRPr="00F26D6D" w:rsidTr="0020234C">
        <w:trPr>
          <w:trHeight w:val="397"/>
        </w:trPr>
        <w:tc>
          <w:tcPr>
            <w:tcW w:w="510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8</w:t>
            </w:r>
          </w:p>
        </w:tc>
        <w:tc>
          <w:tcPr>
            <w:tcW w:w="6236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Dla gospodarki tego kraju duże znaczenie ma turystyka.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O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A</w:t>
            </w:r>
          </w:p>
        </w:tc>
      </w:tr>
      <w:tr w:rsidR="007828FD" w:rsidRPr="00F26D6D" w:rsidTr="0020234C">
        <w:trPr>
          <w:trHeight w:val="397"/>
        </w:trPr>
        <w:tc>
          <w:tcPr>
            <w:tcW w:w="510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9</w:t>
            </w:r>
          </w:p>
        </w:tc>
        <w:tc>
          <w:tcPr>
            <w:tcW w:w="6236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Produkuje się tu samochody i części do nich.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K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T</w:t>
            </w:r>
          </w:p>
        </w:tc>
      </w:tr>
      <w:tr w:rsidR="007828FD" w:rsidRPr="00F26D6D" w:rsidTr="0020234C">
        <w:trPr>
          <w:trHeight w:val="397"/>
        </w:trPr>
        <w:tc>
          <w:tcPr>
            <w:tcW w:w="510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236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Powierzchnia tego kraju wynosi 48 800 km2.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Ł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Y</w:t>
            </w:r>
          </w:p>
        </w:tc>
      </w:tr>
      <w:tr w:rsidR="007828FD" w:rsidRPr="00F26D6D" w:rsidTr="0020234C">
        <w:trPr>
          <w:trHeight w:val="397"/>
        </w:trPr>
        <w:tc>
          <w:tcPr>
            <w:tcW w:w="510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236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Gęstość zaludnienia to 134 os./km2.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W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S</w:t>
            </w:r>
          </w:p>
        </w:tc>
      </w:tr>
      <w:tr w:rsidR="007828FD" w:rsidRPr="00F26D6D" w:rsidTr="0020234C">
        <w:trPr>
          <w:trHeight w:val="397"/>
        </w:trPr>
        <w:tc>
          <w:tcPr>
            <w:tcW w:w="510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6236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Jest południowym sąsiadem Polski.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b/>
                <w:color w:val="000000"/>
                <w:sz w:val="28"/>
                <w:szCs w:val="28"/>
              </w:rPr>
              <w:t>N</w:t>
            </w:r>
          </w:p>
        </w:tc>
        <w:tc>
          <w:tcPr>
            <w:tcW w:w="1077" w:type="dxa"/>
            <w:vAlign w:val="center"/>
          </w:tcPr>
          <w:p w:rsidR="007828FD" w:rsidRPr="00F26D6D" w:rsidRDefault="007828FD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b/>
                <w:color w:val="000000"/>
                <w:sz w:val="28"/>
                <w:szCs w:val="28"/>
              </w:rPr>
              <w:t>A</w:t>
            </w:r>
          </w:p>
        </w:tc>
      </w:tr>
    </w:tbl>
    <w:p w:rsidR="007828FD" w:rsidRPr="00F26D6D" w:rsidRDefault="007828FD" w:rsidP="007828FD">
      <w:p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942CB2" w:rsidRPr="007828FD" w:rsidRDefault="007828FD" w:rsidP="007828F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26D6D">
        <w:rPr>
          <w:rFonts w:ascii="Times New Roman" w:hAnsi="Times New Roman" w:cs="Times New Roman"/>
          <w:color w:val="000000"/>
          <w:sz w:val="28"/>
          <w:szCs w:val="28"/>
        </w:rPr>
        <w:t xml:space="preserve">Hasło: </w:t>
      </w:r>
      <w:r w:rsidRPr="00F26D6D">
        <w:rPr>
          <w:rFonts w:cstheme="minorHAnsi"/>
          <w:color w:val="7F7F7F" w:themeColor="text1" w:themeTint="80"/>
          <w:sz w:val="28"/>
          <w:szCs w:val="28"/>
        </w:rPr>
        <w:t>_______________________________________________________</w:t>
      </w:r>
      <w:r w:rsidRPr="00F26D6D">
        <w:rPr>
          <w:rFonts w:ascii="Times New Roman" w:hAnsi="Times New Roman" w:cs="Times New Roman"/>
          <w:color w:val="000000"/>
          <w:sz w:val="28"/>
          <w:szCs w:val="28"/>
        </w:rPr>
        <w:t xml:space="preserve">. Państwem, w którym rozwija się ona szczególnie intensywnie, jest </w:t>
      </w:r>
      <w:r w:rsidRPr="00F26D6D">
        <w:rPr>
          <w:rFonts w:cstheme="minorHAnsi"/>
          <w:color w:val="7F7F7F" w:themeColor="text1" w:themeTint="80"/>
          <w:sz w:val="28"/>
          <w:szCs w:val="28"/>
        </w:rPr>
        <w:t>___________________________</w:t>
      </w:r>
      <w:r w:rsidRPr="00F26D6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942CB2" w:rsidRPr="00782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utch801EU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umanst521EU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D4FFF"/>
    <w:rsid w:val="001E41FD"/>
    <w:rsid w:val="00203CDD"/>
    <w:rsid w:val="003E5C65"/>
    <w:rsid w:val="005828EA"/>
    <w:rsid w:val="00666E6A"/>
    <w:rsid w:val="007828FD"/>
    <w:rsid w:val="007D6A96"/>
    <w:rsid w:val="00942CB2"/>
    <w:rsid w:val="00B01699"/>
    <w:rsid w:val="00C22D47"/>
    <w:rsid w:val="00C3282A"/>
    <w:rsid w:val="00C41AE6"/>
    <w:rsid w:val="00D37C93"/>
    <w:rsid w:val="00F57636"/>
    <w:rsid w:val="00FD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28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782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28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782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a4PX6o6JM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2020-04-16T16:09:00Z</dcterms:created>
  <dcterms:modified xsi:type="dcterms:W3CDTF">2020-05-02T21:31:00Z</dcterms:modified>
</cp:coreProperties>
</file>